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1C8" w:rsidRDefault="00FD127B">
      <w:r>
        <w:t>M. Francis KUHN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Le 25 Septembre 2020</w:t>
      </w:r>
    </w:p>
    <w:p w:rsidR="00FD127B" w:rsidRDefault="00FD127B">
      <w:r>
        <w:t>28 Boulevard de Verdun</w:t>
      </w:r>
    </w:p>
    <w:p w:rsidR="00FD127B" w:rsidRDefault="00FD127B">
      <w:r>
        <w:t>31800 LABARTHE-RIVIERE</w:t>
      </w:r>
    </w:p>
    <w:p w:rsidR="00FD127B" w:rsidRDefault="00FD127B"/>
    <w:p w:rsidR="00FD127B" w:rsidRDefault="00FD127B">
      <w:r>
        <w:t>Tél : 0980631816 &amp; 0669252881</w:t>
      </w:r>
    </w:p>
    <w:p w:rsidR="00FD127B" w:rsidRDefault="00FD127B"/>
    <w:p w:rsidR="00FD127B" w:rsidRDefault="00FD127B">
      <w:r>
        <w:t xml:space="preserve">E-mail : </w:t>
      </w:r>
      <w:hyperlink r:id="rId4" w:history="1">
        <w:r w:rsidRPr="004D4FDA">
          <w:rPr>
            <w:rStyle w:val="Lienhypertexte"/>
          </w:rPr>
          <w:t>kuhnfrancis31@yahoo.com</w:t>
        </w:r>
      </w:hyperlink>
      <w:r>
        <w:tab/>
      </w:r>
      <w:r>
        <w:tab/>
      </w:r>
      <w:r>
        <w:tab/>
        <w:t>Tribunal Administratif de Toulouse</w:t>
      </w:r>
    </w:p>
    <w:p w:rsidR="00FD127B" w:rsidRDefault="00FD12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68 Rue Raymond IV.  BP 7007</w:t>
      </w:r>
    </w:p>
    <w:p w:rsidR="00FD127B" w:rsidRDefault="00420176">
      <w:r>
        <w:t>L.A.R.</w:t>
      </w:r>
      <w:r w:rsidR="00FD127B">
        <w:tab/>
      </w:r>
      <w:r w:rsidR="00FD127B">
        <w:tab/>
      </w:r>
      <w:r w:rsidR="00FD127B">
        <w:tab/>
      </w:r>
      <w:r w:rsidR="00FD127B">
        <w:tab/>
      </w:r>
      <w:r w:rsidR="00FD127B">
        <w:tab/>
      </w:r>
      <w:r w:rsidR="00FD127B">
        <w:tab/>
      </w:r>
      <w:r w:rsidR="00FD127B">
        <w:tab/>
        <w:t>31068 TOULOUSE cedex 07</w:t>
      </w:r>
    </w:p>
    <w:p w:rsidR="00FD127B" w:rsidRDefault="00FD127B"/>
    <w:p w:rsidR="00FD127B" w:rsidRDefault="00FD127B">
      <w:r>
        <w:t xml:space="preserve">Objet : Demande de recours gracieux pour le </w:t>
      </w:r>
      <w:proofErr w:type="spellStart"/>
      <w:r>
        <w:t>CUb</w:t>
      </w:r>
      <w:proofErr w:type="spellEnd"/>
      <w:r>
        <w:t xml:space="preserve"> 031 247 22 P</w:t>
      </w:r>
      <w:r w:rsidR="00012102">
        <w:t>0005 du 2 Août 2022</w:t>
      </w:r>
    </w:p>
    <w:p w:rsidR="00FD127B" w:rsidRDefault="00FD127B"/>
    <w:p w:rsidR="00FD127B" w:rsidRDefault="00FD127B">
      <w:r>
        <w:t>Madame, Monsieur,</w:t>
      </w:r>
    </w:p>
    <w:p w:rsidR="00FD127B" w:rsidRDefault="00FD127B"/>
    <w:p w:rsidR="00FD127B" w:rsidRDefault="00FD127B" w:rsidP="009D0657">
      <w:pPr>
        <w:jc w:val="both"/>
      </w:pPr>
      <w:r>
        <w:t>Par la présente, je me permets de solliciter un recours gracieux dans le cadre de la réception d’un Certificat d’urbanisme refusé pour Opération non-réalisable</w:t>
      </w:r>
      <w:r w:rsidR="00012102">
        <w:t xml:space="preserve"> d’une parcelle B 1606 sise au 28 Boulevard de Verdun à Labarthe-Rivière.</w:t>
      </w:r>
    </w:p>
    <w:p w:rsidR="00012102" w:rsidRDefault="00012102" w:rsidP="009D0657">
      <w:pPr>
        <w:jc w:val="both"/>
      </w:pPr>
      <w:r>
        <w:t xml:space="preserve">A la lecture du </w:t>
      </w:r>
      <w:proofErr w:type="spellStart"/>
      <w:r>
        <w:t>CUb</w:t>
      </w:r>
      <w:proofErr w:type="spellEnd"/>
      <w:r>
        <w:t>, il apparaît que le Plan Local d’Urbanisme PLU de Labarthe-Rivière est annulé par le Tribunal administratif de Toulouse depuis le 1</w:t>
      </w:r>
      <w:r w:rsidRPr="00012102">
        <w:rPr>
          <w:vertAlign w:val="superscript"/>
        </w:rPr>
        <w:t>e</w:t>
      </w:r>
      <w:r>
        <w:t xml:space="preserve"> Juillet 2022, le foncier de la commune est maintenant régi par le Règlement National d’Urbanisme.</w:t>
      </w:r>
    </w:p>
    <w:p w:rsidR="001D2C3D" w:rsidRDefault="00C3571E" w:rsidP="009D0657">
      <w:pPr>
        <w:jc w:val="both"/>
      </w:pPr>
      <w:r>
        <w:t xml:space="preserve">Le Certificat d’Urbanisme </w:t>
      </w:r>
      <w:proofErr w:type="spellStart"/>
      <w:r>
        <w:t>CUb</w:t>
      </w:r>
      <w:proofErr w:type="spellEnd"/>
      <w:r>
        <w:t xml:space="preserve"> considère que la parcelle B 1606 ne se trouve pas dans la partie actuellement urbanisée du village, ceci étant conforme au PLU de Labarthe-Rivière. Avec l’application du RNU, une jurisprudence du Conseil d’</w:t>
      </w:r>
      <w:proofErr w:type="spellStart"/>
      <w:r>
        <w:t>Etat</w:t>
      </w:r>
      <w:proofErr w:type="spellEnd"/>
      <w:r w:rsidR="009D0657">
        <w:t xml:space="preserve"> est apparu</w:t>
      </w:r>
      <w:r w:rsidR="00BE6F0A">
        <w:t>e</w:t>
      </w:r>
      <w:r>
        <w:t xml:space="preserve"> (p 10 de la note ci-joint</w:t>
      </w:r>
      <w:r w:rsidR="00BE6F0A">
        <w:t>e</w:t>
      </w:r>
      <w:r>
        <w:t xml:space="preserve">) </w:t>
      </w:r>
      <w:r w:rsidR="009D0657">
        <w:t xml:space="preserve">et </w:t>
      </w:r>
      <w:r>
        <w:t>indique</w:t>
      </w:r>
      <w:r w:rsidR="009D0657">
        <w:t> : « pour qu’un terrain donné soit considéré comme étant compris dans une partie actuellement urbanisée il doit se trouver à moins de 100 mètres</w:t>
      </w:r>
      <w:r w:rsidR="00420176">
        <w:t> »</w:t>
      </w:r>
      <w:r w:rsidR="009D0657">
        <w:t xml:space="preserve">, ce qui est le cas </w:t>
      </w:r>
      <w:r w:rsidR="00420176">
        <w:t xml:space="preserve">de </w:t>
      </w:r>
      <w:r w:rsidR="009D0657">
        <w:t xml:space="preserve">plusieurs constructions voisines </w:t>
      </w:r>
      <w:r w:rsidR="00420176">
        <w:t xml:space="preserve">qui </w:t>
      </w:r>
      <w:r w:rsidR="009D0657">
        <w:t>sont effectivement à moins de 100 m de la parcelle étudiée.</w:t>
      </w:r>
    </w:p>
    <w:p w:rsidR="00BE6F0A" w:rsidRDefault="009D0657" w:rsidP="009D0657">
      <w:pPr>
        <w:jc w:val="both"/>
      </w:pPr>
      <w:r>
        <w:t>En ce qui concerne les risques naturels notamment le risque de gonflement/retrait des argiles</w:t>
      </w:r>
      <w:r w:rsidR="00BE6F0A">
        <w:t>, une carte du BRGM rappelle que la plaine de Rivière est constituée d’alluvions/sables/galets d’où les nombreux puits sur les parcelles voisines, la partie plus haute du village + 6,00m/au niveau de la plaine voit son sous-sol d’après la carte du BRGM constitué de colluvions.</w:t>
      </w:r>
    </w:p>
    <w:p w:rsidR="009D0657" w:rsidRDefault="00BE6F0A" w:rsidP="009D0657">
      <w:pPr>
        <w:jc w:val="both"/>
      </w:pPr>
      <w:r>
        <w:t xml:space="preserve"> </w:t>
      </w:r>
      <w:r w:rsidR="007E01BA">
        <w:t>Un</w:t>
      </w:r>
      <w:r>
        <w:t xml:space="preserve"> sondage </w:t>
      </w:r>
      <w:r w:rsidR="007E01BA">
        <w:t>de recherche du sous-sol</w:t>
      </w:r>
      <w:r>
        <w:t xml:space="preserve"> sera effectué en vue de la vente éventuelle de la parcelle.</w:t>
      </w:r>
    </w:p>
    <w:p w:rsidR="007E01BA" w:rsidRDefault="007E01BA" w:rsidP="009D0657">
      <w:pPr>
        <w:jc w:val="both"/>
      </w:pPr>
      <w:r>
        <w:t>En conséquence les articles 1 &amp; 2 du Certificat d’urbanisme ci-dessus référencé concluant à une opération non-réalisable ne nous semblent plus justifiés.</w:t>
      </w: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  <w:r>
        <w:t>Dans l’attente d’une réponse à notre recours, je vous prie d’agréer, Madame, Monsieur, mes salutations distinguées.</w:t>
      </w: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  <w:r>
        <w:t>Francis KUHN</w:t>
      </w:r>
    </w:p>
    <w:p w:rsidR="007E01BA" w:rsidRDefault="007E01BA" w:rsidP="009D0657">
      <w:pPr>
        <w:jc w:val="both"/>
      </w:pPr>
    </w:p>
    <w:p w:rsidR="007E01BA" w:rsidRDefault="007E01BA" w:rsidP="009D0657">
      <w:pPr>
        <w:jc w:val="both"/>
      </w:pPr>
      <w:bookmarkStart w:id="0" w:name="_GoBack"/>
      <w:bookmarkEnd w:id="0"/>
    </w:p>
    <w:p w:rsidR="00420176" w:rsidRDefault="007E01BA" w:rsidP="009D0657">
      <w:pPr>
        <w:jc w:val="both"/>
      </w:pPr>
      <w:r>
        <w:t>P.J. : Note descriptive en vue de l’obtention d’un certificat d’urbanisme+ annexe P1&amp;2 du</w:t>
      </w:r>
    </w:p>
    <w:p w:rsidR="007E01BA" w:rsidRDefault="007E01BA" w:rsidP="009D0657">
      <w:pPr>
        <w:jc w:val="both"/>
      </w:pPr>
      <w:r>
        <w:t xml:space="preserve"> </w:t>
      </w:r>
      <w:proofErr w:type="spellStart"/>
      <w:r>
        <w:t>CUb</w:t>
      </w:r>
      <w:proofErr w:type="spellEnd"/>
      <w:r w:rsidR="00420176">
        <w:t xml:space="preserve"> 031 247 22 P0005</w:t>
      </w:r>
    </w:p>
    <w:sectPr w:rsidR="007E01BA" w:rsidSect="007A3D6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27B"/>
    <w:rsid w:val="00012102"/>
    <w:rsid w:val="0002172C"/>
    <w:rsid w:val="00052501"/>
    <w:rsid w:val="000700B0"/>
    <w:rsid w:val="0008505D"/>
    <w:rsid w:val="000C1DB6"/>
    <w:rsid w:val="000C3220"/>
    <w:rsid w:val="00110194"/>
    <w:rsid w:val="001108B6"/>
    <w:rsid w:val="0014474B"/>
    <w:rsid w:val="001C0E5F"/>
    <w:rsid w:val="001D2C3D"/>
    <w:rsid w:val="001F1B2E"/>
    <w:rsid w:val="002043F8"/>
    <w:rsid w:val="002215E1"/>
    <w:rsid w:val="00221ED5"/>
    <w:rsid w:val="002249C1"/>
    <w:rsid w:val="00225992"/>
    <w:rsid w:val="0026613D"/>
    <w:rsid w:val="002A48F5"/>
    <w:rsid w:val="002B6C71"/>
    <w:rsid w:val="002E23E4"/>
    <w:rsid w:val="002E37CF"/>
    <w:rsid w:val="002E568A"/>
    <w:rsid w:val="00300335"/>
    <w:rsid w:val="00303FA2"/>
    <w:rsid w:val="00340A26"/>
    <w:rsid w:val="00365FA9"/>
    <w:rsid w:val="00384191"/>
    <w:rsid w:val="003C0047"/>
    <w:rsid w:val="003E359C"/>
    <w:rsid w:val="004032F1"/>
    <w:rsid w:val="00414939"/>
    <w:rsid w:val="00420176"/>
    <w:rsid w:val="00446C2A"/>
    <w:rsid w:val="00465121"/>
    <w:rsid w:val="00476136"/>
    <w:rsid w:val="00484396"/>
    <w:rsid w:val="0048466B"/>
    <w:rsid w:val="004C2EE1"/>
    <w:rsid w:val="004E6A98"/>
    <w:rsid w:val="004F105A"/>
    <w:rsid w:val="00504E9B"/>
    <w:rsid w:val="005120CF"/>
    <w:rsid w:val="00543BE7"/>
    <w:rsid w:val="00546302"/>
    <w:rsid w:val="005769FF"/>
    <w:rsid w:val="005A07AC"/>
    <w:rsid w:val="005C7BD0"/>
    <w:rsid w:val="005D5DB5"/>
    <w:rsid w:val="005D5E21"/>
    <w:rsid w:val="005D67FE"/>
    <w:rsid w:val="005E4895"/>
    <w:rsid w:val="006005D0"/>
    <w:rsid w:val="006025A4"/>
    <w:rsid w:val="00605868"/>
    <w:rsid w:val="00607514"/>
    <w:rsid w:val="00607772"/>
    <w:rsid w:val="00625956"/>
    <w:rsid w:val="006259AE"/>
    <w:rsid w:val="00633E02"/>
    <w:rsid w:val="006458AF"/>
    <w:rsid w:val="00673D9B"/>
    <w:rsid w:val="006A3E45"/>
    <w:rsid w:val="007140EA"/>
    <w:rsid w:val="00731318"/>
    <w:rsid w:val="00733E6B"/>
    <w:rsid w:val="0075613B"/>
    <w:rsid w:val="00777AA0"/>
    <w:rsid w:val="007A3D6D"/>
    <w:rsid w:val="007E01BA"/>
    <w:rsid w:val="007F3A93"/>
    <w:rsid w:val="008021F9"/>
    <w:rsid w:val="00837BBE"/>
    <w:rsid w:val="00877CC7"/>
    <w:rsid w:val="00885D88"/>
    <w:rsid w:val="008B04DD"/>
    <w:rsid w:val="008B098F"/>
    <w:rsid w:val="008B65A8"/>
    <w:rsid w:val="008C4908"/>
    <w:rsid w:val="008E049F"/>
    <w:rsid w:val="008E0964"/>
    <w:rsid w:val="008E3A16"/>
    <w:rsid w:val="008E5797"/>
    <w:rsid w:val="0090010F"/>
    <w:rsid w:val="009331E2"/>
    <w:rsid w:val="00937F82"/>
    <w:rsid w:val="00940D60"/>
    <w:rsid w:val="009418E6"/>
    <w:rsid w:val="00946FAD"/>
    <w:rsid w:val="009546E4"/>
    <w:rsid w:val="00955C43"/>
    <w:rsid w:val="00966704"/>
    <w:rsid w:val="00984E03"/>
    <w:rsid w:val="009B0E34"/>
    <w:rsid w:val="009C78EC"/>
    <w:rsid w:val="009D0657"/>
    <w:rsid w:val="00A06F73"/>
    <w:rsid w:val="00A52117"/>
    <w:rsid w:val="00A57FAE"/>
    <w:rsid w:val="00A631B4"/>
    <w:rsid w:val="00A9353D"/>
    <w:rsid w:val="00AA660D"/>
    <w:rsid w:val="00AB5770"/>
    <w:rsid w:val="00AE3766"/>
    <w:rsid w:val="00AF17C8"/>
    <w:rsid w:val="00B47A3B"/>
    <w:rsid w:val="00B80AB0"/>
    <w:rsid w:val="00B86CC1"/>
    <w:rsid w:val="00B90169"/>
    <w:rsid w:val="00BA7905"/>
    <w:rsid w:val="00BB02DE"/>
    <w:rsid w:val="00BC56F2"/>
    <w:rsid w:val="00BE3E47"/>
    <w:rsid w:val="00BE6F0A"/>
    <w:rsid w:val="00BF66FC"/>
    <w:rsid w:val="00C11A55"/>
    <w:rsid w:val="00C328F3"/>
    <w:rsid w:val="00C3571E"/>
    <w:rsid w:val="00C64CD3"/>
    <w:rsid w:val="00C740CA"/>
    <w:rsid w:val="00C97240"/>
    <w:rsid w:val="00CA51CD"/>
    <w:rsid w:val="00CD357A"/>
    <w:rsid w:val="00D117CD"/>
    <w:rsid w:val="00D203FE"/>
    <w:rsid w:val="00D45094"/>
    <w:rsid w:val="00D83506"/>
    <w:rsid w:val="00DA4E15"/>
    <w:rsid w:val="00DA69A2"/>
    <w:rsid w:val="00DC7A53"/>
    <w:rsid w:val="00DD0236"/>
    <w:rsid w:val="00DF588C"/>
    <w:rsid w:val="00E11387"/>
    <w:rsid w:val="00E23133"/>
    <w:rsid w:val="00E5348C"/>
    <w:rsid w:val="00E57933"/>
    <w:rsid w:val="00E93FAF"/>
    <w:rsid w:val="00EA647D"/>
    <w:rsid w:val="00EC6842"/>
    <w:rsid w:val="00F14F34"/>
    <w:rsid w:val="00F17DCB"/>
    <w:rsid w:val="00F27B45"/>
    <w:rsid w:val="00F4488B"/>
    <w:rsid w:val="00F52F3F"/>
    <w:rsid w:val="00F7576E"/>
    <w:rsid w:val="00FD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54B5F3"/>
  <w14:defaultImageDpi w14:val="32767"/>
  <w15:chartTrackingRefBased/>
  <w15:docId w15:val="{9A83F263-A971-474F-B3B2-2F1697FA6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D127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FD12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uhnfrancis31@yahoo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357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KUHN</dc:creator>
  <cp:keywords/>
  <dc:description/>
  <cp:lastModifiedBy>Francis KUHN</cp:lastModifiedBy>
  <cp:revision>1</cp:revision>
  <dcterms:created xsi:type="dcterms:W3CDTF">2022-09-25T16:17:00Z</dcterms:created>
  <dcterms:modified xsi:type="dcterms:W3CDTF">2022-09-25T17:43:00Z</dcterms:modified>
</cp:coreProperties>
</file>